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0DC2" w14:textId="77777777" w:rsidR="0036768A" w:rsidRDefault="0036768A" w:rsidP="0036768A"/>
    <w:tbl>
      <w:tblPr>
        <w:tblpPr w:leftFromText="181" w:rightFromText="181" w:vertAnchor="text"/>
        <w:tblW w:w="8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4583"/>
        <w:gridCol w:w="1707"/>
      </w:tblGrid>
      <w:tr w:rsidR="0036768A" w:rsidRPr="000658C6" w14:paraId="420525ED" w14:textId="77777777" w:rsidTr="00C0627D">
        <w:trPr>
          <w:trHeight w:val="579"/>
        </w:trPr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9C54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 xml:space="preserve">Сервер </w:t>
            </w:r>
            <w:proofErr w:type="spellStart"/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Supermicro</w:t>
            </w:r>
            <w:proofErr w:type="spellEnd"/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 xml:space="preserve"> модель SYS-610U-TNR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F59D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Наименование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8398" w14:textId="77777777" w:rsidR="0036768A" w:rsidRPr="000658C6" w:rsidRDefault="0036768A" w:rsidP="00C0627D">
            <w:pPr>
              <w:spacing w:after="0" w:line="231" w:lineRule="atLeast"/>
              <w:ind w:left="371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658C6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36768A" w:rsidRPr="000658C6" w14:paraId="4D7984A5" w14:textId="77777777" w:rsidTr="00C0627D">
        <w:trPr>
          <w:trHeight w:val="5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CC86B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8A1C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Процессор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 Intel Xeon Gold 6338 (32C 2.0/3.2GHz 48MB 205W)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3AD2" w14:textId="77777777" w:rsidR="0036768A" w:rsidRPr="000658C6" w:rsidRDefault="0036768A" w:rsidP="00C0627D">
            <w:pPr>
              <w:spacing w:after="0" w:line="231" w:lineRule="atLeast"/>
              <w:ind w:left="371"/>
              <w:jc w:val="righ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        </w:t>
            </w: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</w:p>
        </w:tc>
      </w:tr>
      <w:tr w:rsidR="0036768A" w:rsidRPr="000658C6" w14:paraId="2451C2FD" w14:textId="77777777" w:rsidTr="00C0627D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29F9B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EC35" w14:textId="77777777" w:rsidR="0036768A" w:rsidRPr="000658C6" w:rsidRDefault="0036768A" w:rsidP="00C0627D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</w:pP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Micron 64GB DDR4 3200 RDIMM Server Memory, ECC Reg, CL22, 1.2V, 2Rx4, Bulk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5A23" w14:textId="77777777" w:rsidR="0036768A" w:rsidRPr="000658C6" w:rsidRDefault="0036768A" w:rsidP="00C0627D">
            <w:pPr>
              <w:spacing w:after="0" w:line="231" w:lineRule="atLeast"/>
              <w:ind w:left="371"/>
              <w:jc w:val="righ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       </w:t>
            </w: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</w:t>
            </w:r>
          </w:p>
        </w:tc>
      </w:tr>
      <w:tr w:rsidR="0036768A" w:rsidRPr="000658C6" w14:paraId="7AE4D65B" w14:textId="77777777" w:rsidTr="00C0627D">
        <w:trPr>
          <w:trHeight w:val="3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22851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A569" w14:textId="77777777" w:rsidR="0036768A" w:rsidRPr="000658C6" w:rsidRDefault="0036768A" w:rsidP="00C0627D">
            <w:pPr>
              <w:spacing w:after="0" w:line="231" w:lineRule="atLeast"/>
              <w:ind w:left="9"/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</w:pP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Контроллер</w:t>
            </w: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Qlogic</w:t>
            </w:r>
            <w:proofErr w:type="spellEnd"/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 xml:space="preserve"> 32Gb Dual Port FC HBA, PCIe Gen3 x8, LC SR optic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7BE5" w14:textId="77777777" w:rsidR="0036768A" w:rsidRPr="000658C6" w:rsidRDefault="0036768A" w:rsidP="00C0627D">
            <w:pPr>
              <w:spacing w:after="0" w:line="231" w:lineRule="atLeast"/>
              <w:ind w:left="371"/>
              <w:jc w:val="righ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       </w:t>
            </w:r>
            <w:r w:rsidRPr="000658C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</w:p>
        </w:tc>
      </w:tr>
      <w:tr w:rsidR="0036768A" w:rsidRPr="000658C6" w14:paraId="3760B80A" w14:textId="77777777" w:rsidTr="00C0627D">
        <w:trPr>
          <w:trHeight w:val="6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05CEA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6097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Сетевая карта 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LR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-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LINK LREC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9804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BF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-4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SFP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+ 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Quad port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 10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G SFP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 xml:space="preserve">+. </w:t>
            </w: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PCIe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 xml:space="preserve"> 3.0 x8, XL710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43B0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36768A" w:rsidRPr="000658C6" w14:paraId="6537F6F1" w14:textId="77777777" w:rsidTr="00C0627D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13BD1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6EC8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Трансивер 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FT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-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SFP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+-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SR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-0.5-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D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 10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G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, 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SFP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+, 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LC MMF SR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 500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m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, 850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nm laser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, (прошивка 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Intel</w:t>
            </w: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CECB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4</w:t>
            </w:r>
          </w:p>
        </w:tc>
      </w:tr>
      <w:tr w:rsidR="0036768A" w:rsidRPr="000658C6" w14:paraId="7AC0CAB7" w14:textId="77777777" w:rsidTr="00C0627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97A68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AF1E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Сервисный сертификат на расширенную гарантию: 3 года, реакция 4 часа, выезд инженера на следующий рабочий день, восстановление 5 рабочих дней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C261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</w:tbl>
    <w:p w14:paraId="512DD99F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67028E70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681F4B2E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13942484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354998A5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371D0B9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206140CB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4DFF81B0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5E1F23E3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BB0AB55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73A9BCFC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51C3F8F8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63331CF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pPr w:leftFromText="181" w:rightFromText="181" w:vertAnchor="text"/>
        <w:tblW w:w="8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4975"/>
        <w:gridCol w:w="976"/>
      </w:tblGrid>
      <w:tr w:rsidR="0036768A" w:rsidRPr="000658C6" w14:paraId="0D20ED92" w14:textId="77777777" w:rsidTr="00C0627D"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CBBB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 xml:space="preserve">а хранения данных Huawei </w:t>
            </w:r>
            <w:proofErr w:type="spellStart"/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Dorado</w:t>
            </w:r>
            <w:proofErr w:type="spellEnd"/>
            <w:r w:rsidRPr="000658C6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 xml:space="preserve"> 5000 V6</w:t>
            </w:r>
          </w:p>
        </w:tc>
        <w:tc>
          <w:tcPr>
            <w:tcW w:w="4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B69A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OceanStore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 Dorado 5000 V6(2</w:t>
            </w:r>
            <w:proofErr w:type="gram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U,Dual</w:t>
            </w:r>
            <w:proofErr w:type="gram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 </w:t>
            </w: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Ctrl,NVMe,AC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\240V HVDC,512GB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br/>
              <w:t>Cache,4*100Gb RDMA,36*Palm,SPE63C0236,Applicable to 1.2m-Depth Cabinets)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FA7A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36768A" w:rsidRPr="000658C6" w14:paraId="44CE1AB3" w14:textId="77777777" w:rsidTr="00C0627D">
        <w:trPr>
          <w:trHeight w:val="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6A5F2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1FB1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4 ports </w:t>
            </w: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SmartIO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 I/O </w:t>
            </w:r>
            <w:proofErr w:type="gram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module(</w:t>
            </w:r>
            <w:proofErr w:type="gram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SFP28,32Gb FC)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768E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2</w:t>
            </w:r>
          </w:p>
        </w:tc>
      </w:tr>
      <w:tr w:rsidR="0036768A" w:rsidRPr="000658C6" w14:paraId="7718EBFF" w14:textId="77777777" w:rsidTr="00C0627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31B32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22A8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7.68 TB SSD </w:t>
            </w: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NVMe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 Palm Disk </w:t>
            </w:r>
            <w:proofErr w:type="gram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Unit(</w:t>
            </w:r>
            <w:proofErr w:type="gram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7")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6A89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18</w:t>
            </w:r>
          </w:p>
        </w:tc>
      </w:tr>
      <w:tr w:rsidR="0036768A" w:rsidRPr="000658C6" w14:paraId="6D3FA984" w14:textId="77777777" w:rsidTr="00C0627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29AF0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A20F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Basic Software Licenses (Including</w:t>
            </w: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br/>
            </w:r>
            <w:proofErr w:type="spellStart"/>
            <w:proofErr w:type="gram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DeviceManager,SmartThin</w:t>
            </w:r>
            <w:proofErr w:type="gram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,SmartMigration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,</w:t>
            </w:r>
          </w:p>
          <w:p w14:paraId="64BBEE1E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proofErr w:type="spellStart"/>
            <w:proofErr w:type="gram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HyperSnap,HyperReplication</w:t>
            </w:r>
            <w:proofErr w:type="gram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,HyperCl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br/>
            </w: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one,SmartQoS,SmartErase,DME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 IQ)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D87B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  <w:tr w:rsidR="0036768A" w:rsidRPr="000658C6" w14:paraId="56FA89B4" w14:textId="77777777" w:rsidTr="00C0627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72E0E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A7BA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 xml:space="preserve">Capacity License (per TiB Effective </w:t>
            </w:r>
            <w:proofErr w:type="spellStart"/>
            <w:proofErr w:type="gram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Capacity,Including</w:t>
            </w:r>
            <w:proofErr w:type="spellEnd"/>
            <w:proofErr w:type="gram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br/>
            </w:r>
            <w:proofErr w:type="spellStart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SmartDedupe&amp;SmartCompression</w:t>
            </w:r>
            <w:proofErr w:type="spellEnd"/>
            <w:r w:rsidRPr="000658C6">
              <w:rPr>
                <w:rFonts w:ascii="Calibri" w:eastAsia="Times New Roman" w:hAnsi="Calibri" w:cs="Calibri"/>
                <w:color w:val="1A1A1A"/>
                <w:lang w:val="en-US" w:eastAsia="ru-RU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5FD7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272</w:t>
            </w:r>
          </w:p>
        </w:tc>
      </w:tr>
      <w:tr w:rsidR="0036768A" w:rsidRPr="000658C6" w14:paraId="59D714EB" w14:textId="77777777" w:rsidTr="00C0627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1ACFC" w14:textId="77777777" w:rsidR="0036768A" w:rsidRPr="000658C6" w:rsidRDefault="0036768A" w:rsidP="00C0627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1D48" w14:textId="77777777" w:rsidR="0036768A" w:rsidRPr="000658C6" w:rsidRDefault="0036768A" w:rsidP="00C0627D">
            <w:pPr>
              <w:spacing w:after="0" w:line="231" w:lineRule="atLeas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Сервисный сертификат на расширенную гарантию: 3 года, реакция 4 часа, выезд инженера на следующий рабочий день, восстановление 5 рабочих дней, ЗИП на складе поставщика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35E9" w14:textId="77777777" w:rsidR="0036768A" w:rsidRPr="000658C6" w:rsidRDefault="0036768A" w:rsidP="00C0627D">
            <w:pPr>
              <w:spacing w:after="0" w:line="231" w:lineRule="atLeast"/>
              <w:jc w:val="right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0658C6">
              <w:rPr>
                <w:rFonts w:ascii="Calibri" w:eastAsia="Times New Roman" w:hAnsi="Calibri" w:cs="Calibri"/>
                <w:color w:val="1A1A1A"/>
                <w:lang w:eastAsia="ru-RU"/>
              </w:rPr>
              <w:t>1</w:t>
            </w:r>
          </w:p>
        </w:tc>
      </w:tr>
    </w:tbl>
    <w:p w14:paraId="2B4A5D27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5EE47C94" w14:textId="77777777" w:rsidR="0036768A" w:rsidRPr="000658C6" w:rsidRDefault="0036768A" w:rsidP="00367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0658C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620D4841" w14:textId="77777777" w:rsidR="00AB357E" w:rsidRDefault="00AB357E"/>
    <w:sectPr w:rsidR="00AB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1"/>
    <w:rsid w:val="0036768A"/>
    <w:rsid w:val="00995001"/>
    <w:rsid w:val="00A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B191-7B11-47C8-A62F-39E131C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2024-10-28T13:20:00Z</dcterms:created>
  <dcterms:modified xsi:type="dcterms:W3CDTF">2024-10-28T13:20:00Z</dcterms:modified>
</cp:coreProperties>
</file>